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02F17" w:rsidP="00093194" w:rsidRDefault="18950B23" w14:paraId="59DA13F8" w14:textId="7C8D0A35">
      <w:pPr>
        <w:pBdr>
          <w:bottom w:val="single" w:color="auto" w:sz="4" w:space="8"/>
        </w:pBdr>
      </w:pPr>
      <w:r w:rsidRPr="001B0CD3">
        <w:rPr>
          <w:rStyle w:val="Heading3Char"/>
          <w:rFonts w:ascii="Aptos Black" w:hAnsi="Aptos Black" w:eastAsia="Aptos Black" w:cs="Aptos Black"/>
          <w:i w:val="0"/>
          <w:iCs w:val="0"/>
          <w:color w:val="0070C0"/>
          <w:sz w:val="24"/>
          <w:szCs w:val="24"/>
        </w:rPr>
        <w:t>TALKING POINTS</w:t>
      </w:r>
      <w:r w:rsidRPr="001B0CD3">
        <w:rPr>
          <w:color w:val="0070C0"/>
        </w:rPr>
        <w:br/>
      </w:r>
      <w:r w:rsidRPr="00093194">
        <w:rPr>
          <w:rStyle w:val="Heading1Char"/>
          <w:rFonts w:eastAsia="Aptos Black" w:cs="Aptos Black"/>
          <w:color w:val="C2D52F"/>
          <w:sz w:val="56"/>
          <w:szCs w:val="56"/>
        </w:rPr>
        <w:t>Virginia Energy Connect</w:t>
      </w:r>
      <w:r w:rsidRPr="00093194" w:rsidR="00B02F17">
        <w:rPr>
          <w:rStyle w:val="Heading1Char"/>
          <w:rFonts w:eastAsia="Aptos Black" w:cs="Aptos Black"/>
          <w:sz w:val="56"/>
          <w:szCs w:val="56"/>
        </w:rPr>
        <w:br/>
      </w:r>
      <w:hyperlink w:history="1" r:id="rId10">
        <w:r w:rsidRPr="00B02F17" w:rsidR="00B02F17">
          <w:rPr>
            <w:rStyle w:val="Hyperlink"/>
            <w:color w:val="808080" w:themeColor="background1" w:themeShade="80"/>
            <w:sz w:val="32"/>
            <w:szCs w:val="32"/>
            <w:u w:val="none"/>
          </w:rPr>
          <w:t>energy.virginia.gov/connect</w:t>
        </w:r>
      </w:hyperlink>
    </w:p>
    <w:p w:rsidRPr="004A726F" w:rsidR="004A726F" w:rsidP="004A726F" w:rsidRDefault="004A726F" w14:paraId="5BDC5A6C" w14:textId="72EE74C6">
      <w:pPr>
        <w:rPr>
          <w:i/>
          <w:iCs/>
          <w:color w:val="C00000"/>
        </w:rPr>
      </w:pPr>
      <w:r w:rsidRPr="004A726F">
        <w:rPr>
          <w:i/>
          <w:iCs/>
          <w:color w:val="C00000"/>
        </w:rPr>
        <w:t>Avoid “VEConnect” when possible, opting for the full name “Virginia Energy Connect</w:t>
      </w:r>
      <w:r>
        <w:rPr>
          <w:i/>
          <w:iCs/>
          <w:color w:val="C00000"/>
        </w:rPr>
        <w:t>.</w:t>
      </w:r>
      <w:r w:rsidRPr="004A726F">
        <w:rPr>
          <w:i/>
          <w:iCs/>
          <w:color w:val="C00000"/>
        </w:rPr>
        <w:t>”</w:t>
      </w:r>
    </w:p>
    <w:p w:rsidRPr="00093194" w:rsidR="00B02F17" w:rsidP="00093194" w:rsidRDefault="00B02F17" w14:paraId="0A1E0EBF" w14:textId="1A6B735B">
      <w:pPr>
        <w:pStyle w:val="Heading1"/>
      </w:pPr>
      <w:r w:rsidRPr="00093194">
        <w:t xml:space="preserve">Summary </w:t>
      </w:r>
    </w:p>
    <w:p w:rsidRPr="00093194" w:rsidR="00B02F17" w:rsidP="00093194" w:rsidRDefault="00B02F17" w14:paraId="3FB3EBD7" w14:textId="77777777">
      <w:pPr>
        <w:pStyle w:val="Heading3"/>
      </w:pPr>
      <w:r w:rsidRPr="00093194">
        <w:t>What it is</w:t>
      </w:r>
    </w:p>
    <w:p w:rsidRPr="00B02F17" w:rsidR="00B02F17" w:rsidRDefault="00B02F17" w14:paraId="746B7477" w14:textId="77777777">
      <w:pPr>
        <w:pStyle w:val="ListParagraph"/>
        <w:numPr>
          <w:ilvl w:val="0"/>
          <w:numId w:val="17"/>
        </w:numPr>
        <w:rPr>
          <w:b/>
          <w:bCs/>
        </w:rPr>
      </w:pPr>
      <w:r w:rsidRPr="00B02F17">
        <w:rPr>
          <w:b/>
          <w:bCs/>
        </w:rPr>
        <w:t>Virginia’s central hub for energy incentive information</w:t>
      </w:r>
    </w:p>
    <w:p w:rsidRPr="00B02F17" w:rsidR="00B02F17" w:rsidRDefault="00B02F17" w14:paraId="595FDF82" w14:textId="77777777">
      <w:pPr>
        <w:pStyle w:val="ListParagraph"/>
        <w:numPr>
          <w:ilvl w:val="0"/>
          <w:numId w:val="17"/>
        </w:numPr>
      </w:pPr>
      <w:r w:rsidRPr="00B02F17">
        <w:rPr>
          <w:b/>
          <w:bCs/>
        </w:rPr>
        <w:t>Simplified access</w:t>
      </w:r>
      <w:r w:rsidRPr="00B02F17">
        <w:t xml:space="preserve"> to programs for energy efficiency, solar, energy storage, and EVs</w:t>
      </w:r>
    </w:p>
    <w:p w:rsidRPr="00B02F17" w:rsidR="00B02F17" w:rsidRDefault="00B02F17" w14:paraId="4E0E55D1" w14:textId="77777777">
      <w:pPr>
        <w:pStyle w:val="ListParagraph"/>
        <w:numPr>
          <w:ilvl w:val="0"/>
          <w:numId w:val="17"/>
        </w:numPr>
      </w:pPr>
      <w:r w:rsidRPr="00B02F17">
        <w:rPr>
          <w:b/>
          <w:bCs/>
        </w:rPr>
        <w:t>Homeowners, renters, and businesses</w:t>
      </w:r>
      <w:r w:rsidRPr="00B02F17">
        <w:t xml:space="preserve"> can see what they qualify for in under a minute</w:t>
      </w:r>
    </w:p>
    <w:p w:rsidRPr="00B02F17" w:rsidR="00B02F17" w:rsidRDefault="00B02F17" w14:paraId="16FF19BB" w14:textId="77777777">
      <w:pPr>
        <w:pStyle w:val="ListParagraph"/>
        <w:numPr>
          <w:ilvl w:val="0"/>
          <w:numId w:val="17"/>
        </w:numPr>
      </w:pPr>
      <w:r w:rsidRPr="00B02F17">
        <w:t>An initiative of the Virginia Department of Energy</w:t>
      </w:r>
    </w:p>
    <w:p w:rsidR="00B02F17" w:rsidP="00093194" w:rsidRDefault="00B02F17" w14:paraId="538AD680" w14:textId="77777777">
      <w:pPr>
        <w:pStyle w:val="Heading3"/>
      </w:pPr>
      <w:r>
        <w:t>Purpose</w:t>
      </w:r>
    </w:p>
    <w:p w:rsidRPr="00B02F17" w:rsidR="00B02F17" w:rsidP="31D9E664" w:rsidRDefault="53347287" w14:paraId="1053D5DA" w14:textId="2B688C62">
      <w:pPr>
        <w:pStyle w:val="ListParagraph"/>
      </w:pPr>
      <w:r w:rsidRPr="31D9E664">
        <w:rPr>
          <w:b/>
          <w:bCs/>
        </w:rPr>
        <w:t>Get more Virginians using available incentives</w:t>
      </w:r>
      <w:r>
        <w:t xml:space="preserve"> to lower bills</w:t>
      </w:r>
      <w:r w:rsidR="3AA1DC38">
        <w:t>, replace failing equipment,</w:t>
      </w:r>
      <w:r>
        <w:t xml:space="preserve"> and improve comfort</w:t>
      </w:r>
    </w:p>
    <w:p w:rsidRPr="00B02F17" w:rsidR="00B02F17" w:rsidRDefault="00B02F17" w14:paraId="7B3FCE81" w14:textId="77777777">
      <w:pPr>
        <w:pStyle w:val="ListParagraph"/>
        <w:numPr>
          <w:ilvl w:val="0"/>
          <w:numId w:val="17"/>
        </w:numPr>
      </w:pPr>
      <w:r w:rsidRPr="00B02F17">
        <w:rPr>
          <w:b/>
          <w:bCs/>
        </w:rPr>
        <w:t>Enhance understanding</w:t>
      </w:r>
      <w:r w:rsidRPr="00B02F17">
        <w:t xml:space="preserve"> of energy improvements</w:t>
      </w:r>
    </w:p>
    <w:p w:rsidRPr="00B02F17" w:rsidR="00B02F17" w:rsidRDefault="00B02F17" w14:paraId="59E2218C" w14:textId="77777777">
      <w:pPr>
        <w:pStyle w:val="ListParagraph"/>
        <w:numPr>
          <w:ilvl w:val="0"/>
          <w:numId w:val="17"/>
        </w:numPr>
      </w:pPr>
      <w:r w:rsidRPr="00B02F17">
        <w:rPr>
          <w:b/>
          <w:bCs/>
        </w:rPr>
        <w:t>Boost awareness</w:t>
      </w:r>
      <w:r w:rsidRPr="00B02F17">
        <w:t xml:space="preserve"> of incentives—and combat misinformation</w:t>
      </w:r>
    </w:p>
    <w:p w:rsidRPr="00B02F17" w:rsidR="00B02F17" w:rsidRDefault="00B02F17" w14:paraId="532DED45" w14:textId="77777777">
      <w:pPr>
        <w:pStyle w:val="ListParagraph"/>
        <w:numPr>
          <w:ilvl w:val="0"/>
          <w:numId w:val="17"/>
        </w:numPr>
      </w:pPr>
      <w:r w:rsidRPr="00B02F17">
        <w:rPr>
          <w:b/>
          <w:bCs/>
        </w:rPr>
        <w:t>Simplify navigation</w:t>
      </w:r>
      <w:r w:rsidRPr="00B02F17">
        <w:t xml:space="preserve"> of program requirements and applications</w:t>
      </w:r>
    </w:p>
    <w:p w:rsidR="00B02F17" w:rsidP="00093194" w:rsidRDefault="00B02F17" w14:paraId="23F4621C" w14:textId="77777777">
      <w:pPr>
        <w:pStyle w:val="Heading3"/>
      </w:pPr>
      <w:r>
        <w:t>How it works</w:t>
      </w:r>
    </w:p>
    <w:p w:rsidRPr="00B02F17" w:rsidR="00B02F17" w:rsidRDefault="00B02F17" w14:paraId="7164912E" w14:textId="77777777">
      <w:pPr>
        <w:pStyle w:val="ListParagraph"/>
        <w:numPr>
          <w:ilvl w:val="0"/>
          <w:numId w:val="17"/>
        </w:numPr>
      </w:pPr>
      <w:r w:rsidRPr="00B02F17">
        <w:rPr>
          <w:b/>
          <w:bCs/>
        </w:rPr>
        <w:t>Answer a few anonymous questions</w:t>
      </w:r>
      <w:r w:rsidRPr="00B02F17">
        <w:t xml:space="preserve"> about your property and finances</w:t>
      </w:r>
    </w:p>
    <w:p w:rsidRPr="00B02F17" w:rsidR="00B02F17" w:rsidP="31D9E664" w:rsidRDefault="53347287" w14:paraId="3A2276B7" w14:textId="28CEF707">
      <w:pPr>
        <w:pStyle w:val="ListParagraph"/>
      </w:pPr>
      <w:r w:rsidRPr="5852F53B">
        <w:rPr>
          <w:b/>
          <w:bCs/>
        </w:rPr>
        <w:t>Get a personalized list</w:t>
      </w:r>
      <w:r>
        <w:t>—eligibility, savings estimates</w:t>
      </w:r>
      <w:r w:rsidR="2F88F357">
        <w:t xml:space="preserve"> (coming soon)</w:t>
      </w:r>
      <w:r>
        <w:t>, and how to apply</w:t>
      </w:r>
    </w:p>
    <w:p w:rsidRPr="00B02F17" w:rsidR="00B02F17" w:rsidP="31D9E664" w:rsidRDefault="53347287" w14:paraId="57311EA0" w14:textId="299F3324">
      <w:pPr>
        <w:pStyle w:val="ListParagraph"/>
      </w:pPr>
      <w:r w:rsidRPr="5852F53B">
        <w:rPr>
          <w:b/>
          <w:bCs/>
        </w:rPr>
        <w:t>Connect with a local expert</w:t>
      </w:r>
      <w:r>
        <w:t xml:space="preserve"> </w:t>
      </w:r>
      <w:proofErr w:type="gramStart"/>
      <w:r>
        <w:t xml:space="preserve">for </w:t>
      </w:r>
      <w:r w:rsidR="450EE08C">
        <w:t xml:space="preserve"> one</w:t>
      </w:r>
      <w:proofErr w:type="gramEnd"/>
      <w:r w:rsidR="450EE08C">
        <w:t>-on-one support</w:t>
      </w:r>
    </w:p>
    <w:p w:rsidRPr="00B02F17" w:rsidR="00B02F17" w:rsidP="00093194" w:rsidRDefault="00B02F17" w14:paraId="1270B94B" w14:textId="77777777">
      <w:pPr>
        <w:pStyle w:val="Heading3"/>
      </w:pPr>
      <w:r w:rsidRPr="00B02F17">
        <w:t>Who it’s for</w:t>
      </w:r>
    </w:p>
    <w:p w:rsidRPr="00B02F17" w:rsidR="00B02F17" w:rsidRDefault="00B02F17" w14:paraId="09812B92" w14:textId="77777777">
      <w:pPr>
        <w:pStyle w:val="ListParagraph"/>
        <w:numPr>
          <w:ilvl w:val="0"/>
          <w:numId w:val="17"/>
        </w:numPr>
      </w:pPr>
      <w:r w:rsidRPr="00B02F17">
        <w:t>Homeowners, renters, landlords, small businesses, and contractors</w:t>
      </w:r>
    </w:p>
    <w:p w:rsidR="00B02F17" w:rsidRDefault="00B02F17" w14:paraId="7379EF1B" w14:textId="2C1849D9">
      <w:pPr>
        <w:pStyle w:val="ListParagraph"/>
        <w:numPr>
          <w:ilvl w:val="0"/>
          <w:numId w:val="17"/>
        </w:numPr>
      </w:pPr>
      <w:r w:rsidRPr="00B02F17">
        <w:t>Special focus on families and businesses facing high energy costs</w:t>
      </w:r>
      <w:r w:rsidR="004A726F">
        <w:br/>
      </w:r>
      <w:r w:rsidR="004A726F">
        <w:br/>
      </w:r>
    </w:p>
    <w:p w:rsidR="00A26E8A" w:rsidP="00093194" w:rsidRDefault="00953CB3" w14:paraId="57AD65CA" w14:textId="7659B1D9">
      <w:pPr>
        <w:pStyle w:val="Heading3"/>
      </w:pPr>
      <w:r>
        <w:lastRenderedPageBreak/>
        <w:t xml:space="preserve">How to </w:t>
      </w:r>
      <w:r w:rsidR="00A26E8A">
        <w:t>Get involved</w:t>
      </w:r>
    </w:p>
    <w:p w:rsidRPr="00B02F17" w:rsidR="00A26E8A" w:rsidP="31D9E664" w:rsidRDefault="1FFBE0B8" w14:paraId="3226E8E0" w14:textId="07395979">
      <w:pPr>
        <w:pStyle w:val="ListParagraph"/>
      </w:pPr>
      <w:r w:rsidRPr="31D9E664">
        <w:rPr>
          <w:b/>
          <w:bCs/>
        </w:rPr>
        <w:t xml:space="preserve">Residents/Businesses: </w:t>
      </w:r>
      <w:r>
        <w:t>discover incentives, find a contractor</w:t>
      </w:r>
      <w:r w:rsidR="475BFB22">
        <w:t xml:space="preserve"> (coming soon)</w:t>
      </w:r>
      <w:r>
        <w:t xml:space="preserve">, speak w/ an </w:t>
      </w:r>
      <w:proofErr w:type="gramStart"/>
      <w:r>
        <w:t>Ambassador</w:t>
      </w:r>
      <w:proofErr w:type="gramEnd"/>
    </w:p>
    <w:p w:rsidRPr="00B02F17" w:rsidR="00A26E8A" w:rsidP="31D9E664" w:rsidRDefault="1FFBE0B8" w14:paraId="19C0A1D5" w14:textId="0FCA86C0">
      <w:pPr>
        <w:pStyle w:val="ListParagraph"/>
      </w:pPr>
      <w:r w:rsidRPr="31D9E664">
        <w:rPr>
          <w:b/>
          <w:bCs/>
        </w:rPr>
        <w:t>Contractors:</w:t>
      </w:r>
      <w:r>
        <w:t xml:space="preserve"> </w:t>
      </w:r>
      <w:r w:rsidR="1261FC24">
        <w:t>s</w:t>
      </w:r>
      <w:hyperlink r:id="rId11">
        <w:r w:rsidRPr="31D9E664" w:rsidR="1261FC24">
          <w:rPr>
            <w:rStyle w:val="Hyperlink"/>
          </w:rPr>
          <w:t>ubmit an intake form</w:t>
        </w:r>
      </w:hyperlink>
      <w:r>
        <w:t xml:space="preserve"> to be featured on the Contractor Browser (coming soon)</w:t>
      </w:r>
    </w:p>
    <w:p w:rsidRPr="00B02F17" w:rsidR="00A26E8A" w:rsidP="31D9E664" w:rsidRDefault="1FFBE0B8" w14:paraId="0E0D34A9" w14:textId="77777777">
      <w:pPr>
        <w:pStyle w:val="ListParagraph"/>
      </w:pPr>
      <w:r w:rsidRPr="31D9E664">
        <w:rPr>
          <w:b/>
          <w:bCs/>
        </w:rPr>
        <w:t xml:space="preserve">Stay updated: </w:t>
      </w:r>
      <w:hyperlink r:id="rId12">
        <w:r w:rsidRPr="31D9E664">
          <w:rPr>
            <w:rStyle w:val="Hyperlink"/>
          </w:rPr>
          <w:t>sign up</w:t>
        </w:r>
      </w:hyperlink>
      <w:r>
        <w:t xml:space="preserve"> for the quarterly newsletter, </w:t>
      </w:r>
      <w:r w:rsidRPr="31D9E664">
        <w:rPr>
          <w:i/>
          <w:iCs/>
        </w:rPr>
        <w:t>Current Connection</w:t>
      </w:r>
    </w:p>
    <w:p w:rsidR="00A26E8A" w:rsidP="00093194" w:rsidRDefault="00A26E8A" w14:paraId="2BA9E76D" w14:textId="77777777">
      <w:pPr>
        <w:pStyle w:val="Heading3"/>
      </w:pPr>
      <w:r>
        <w:t>Why it matters</w:t>
      </w:r>
    </w:p>
    <w:p w:rsidRPr="00B02F17" w:rsidR="00A26E8A" w:rsidRDefault="00A26E8A" w14:paraId="302004A2" w14:textId="77777777">
      <w:pPr>
        <w:pStyle w:val="ListParagraph"/>
        <w:numPr>
          <w:ilvl w:val="0"/>
          <w:numId w:val="14"/>
        </w:numPr>
      </w:pPr>
      <w:r w:rsidRPr="00A26E8A">
        <w:rPr>
          <w:b/>
          <w:bCs/>
        </w:rPr>
        <w:t>Virginia electricity rates rose ~26% year-over-year as of Feb 2026 (EIA),</w:t>
      </w:r>
      <w:r w:rsidRPr="00B02F17">
        <w:t xml:space="preserve"> driven by data-center demand</w:t>
      </w:r>
    </w:p>
    <w:p w:rsidRPr="00B02F17" w:rsidR="00A26E8A" w:rsidRDefault="00A26E8A" w14:paraId="575E91FE" w14:textId="6E44D578">
      <w:pPr>
        <w:pStyle w:val="ListParagraph"/>
        <w:numPr>
          <w:ilvl w:val="0"/>
          <w:numId w:val="14"/>
        </w:numPr>
      </w:pPr>
      <w:r w:rsidRPr="00A26E8A">
        <w:rPr>
          <w:b/>
          <w:bCs/>
        </w:rPr>
        <w:t>Jan 2026: SCC approved Dominion’s first base rate increase since 1992</w:t>
      </w:r>
      <w:r w:rsidRPr="00B02F17">
        <w:t xml:space="preserve"> </w:t>
      </w:r>
      <w:r w:rsidR="00DB244F">
        <w:t>resulting in</w:t>
      </w:r>
      <w:r w:rsidRPr="00B02F17">
        <w:t xml:space="preserve"> +$11–$13/month for typical households</w:t>
      </w:r>
    </w:p>
    <w:p w:rsidRPr="00B02F17" w:rsidR="00A26E8A" w:rsidRDefault="00A26E8A" w14:paraId="6213A0A0" w14:textId="77777777">
      <w:pPr>
        <w:pStyle w:val="ListParagraph"/>
        <w:numPr>
          <w:ilvl w:val="0"/>
          <w:numId w:val="14"/>
        </w:numPr>
      </w:pPr>
      <w:r w:rsidRPr="00A26E8A">
        <w:rPr>
          <w:b/>
          <w:bCs/>
        </w:rPr>
        <w:t>Weatherization saves participating households $372+ per year,</w:t>
      </w:r>
      <w:r w:rsidRPr="00B02F17">
        <w:t xml:space="preserve"> and returns $2.78 in non-energy benefits per $1 invested (DOE)</w:t>
      </w:r>
    </w:p>
    <w:p w:rsidRPr="00A26E8A" w:rsidR="00A26E8A" w:rsidP="7C548D7E" w:rsidRDefault="37D5F824" w14:paraId="5C83BC9B" w14:textId="0B216E56">
      <w:pPr>
        <w:pStyle w:val="ListParagraph"/>
        <w:rPr>
          <w:b/>
          <w:bCs/>
        </w:rPr>
      </w:pPr>
      <w:r w:rsidRPr="7C548D7E">
        <w:rPr>
          <w:b/>
          <w:bCs/>
        </w:rPr>
        <w:t xml:space="preserve">One front door, </w:t>
      </w:r>
      <w:r w:rsidRPr="7C548D7E" w:rsidR="5E820C9D">
        <w:rPr>
          <w:b/>
          <w:bCs/>
        </w:rPr>
        <w:t>simplifying the</w:t>
      </w:r>
      <w:r w:rsidRPr="7C548D7E">
        <w:rPr>
          <w:b/>
          <w:bCs/>
        </w:rPr>
        <w:t xml:space="preserve"> maze of federal, state, local, and utility programs</w:t>
      </w:r>
    </w:p>
    <w:p w:rsidR="00B02F17" w:rsidP="00093194" w:rsidRDefault="00B02F17" w14:paraId="2FE6F008" w14:textId="27D6D220">
      <w:pPr>
        <w:pStyle w:val="Heading3"/>
      </w:pPr>
      <w:r>
        <w:t>Energy Ambassadors</w:t>
      </w:r>
    </w:p>
    <w:p w:rsidRPr="00B02F17" w:rsidR="00B02F17" w:rsidP="31D9E664" w:rsidRDefault="53347287" w14:paraId="49932884" w14:textId="77D966DF">
      <w:pPr>
        <w:pStyle w:val="ListParagraph"/>
      </w:pPr>
      <w:r w:rsidRPr="31D9E664">
        <w:rPr>
          <w:b/>
          <w:bCs/>
        </w:rPr>
        <w:t>Trusted local connectors</w:t>
      </w:r>
      <w:r>
        <w:t xml:space="preserve"> at nonprofits, community agencies, local governments</w:t>
      </w:r>
      <w:r w:rsidR="15E8BDBF">
        <w:t xml:space="preserve"> and state agencies, and utilities</w:t>
      </w:r>
    </w:p>
    <w:p w:rsidRPr="00B02F17" w:rsidR="00B02F17" w:rsidP="31D9E664" w:rsidRDefault="53347287" w14:paraId="2D862B7B" w14:textId="2972800D">
      <w:pPr>
        <w:pStyle w:val="ListParagraph"/>
      </w:pPr>
      <w:r w:rsidRPr="31D9E664">
        <w:rPr>
          <w:b/>
          <w:bCs/>
        </w:rPr>
        <w:t>Help residents and businesses</w:t>
      </w:r>
      <w:r>
        <w:t xml:space="preserve"> find and access the right incentives </w:t>
      </w:r>
    </w:p>
    <w:p w:rsidRPr="00B02F17" w:rsidR="00B02F17" w:rsidRDefault="00B02F17" w14:paraId="0F3ECF79" w14:textId="77777777">
      <w:pPr>
        <w:pStyle w:val="ListParagraph"/>
        <w:numPr>
          <w:ilvl w:val="0"/>
          <w:numId w:val="17"/>
        </w:numPr>
      </w:pPr>
      <w:r w:rsidRPr="00B02F17">
        <w:rPr>
          <w:b/>
          <w:bCs/>
        </w:rPr>
        <w:t>Reach households a website can’t</w:t>
      </w:r>
      <w:r w:rsidRPr="00B02F17">
        <w:t>, including those without reliable internet</w:t>
      </w:r>
    </w:p>
    <w:p w:rsidRPr="00B02F17" w:rsidR="00B02F17" w:rsidP="31D9E664" w:rsidRDefault="53347287" w14:paraId="77AA1ADD" w14:textId="0BFFD94A">
      <w:pPr>
        <w:pStyle w:val="ListParagraph"/>
      </w:pPr>
      <w:r w:rsidRPr="31D9E664">
        <w:rPr>
          <w:b/>
          <w:bCs/>
        </w:rPr>
        <w:t>Partners statewide</w:t>
      </w:r>
      <w:r w:rsidRPr="31D9E664" w:rsidR="1FFBE0B8">
        <w:rPr>
          <w:b/>
          <w:bCs/>
        </w:rPr>
        <w:t xml:space="preserve"> </w:t>
      </w:r>
      <w:r w:rsidR="1FFBE0B8">
        <w:t xml:space="preserve">include </w:t>
      </w:r>
      <w:r>
        <w:t>LEAP</w:t>
      </w:r>
      <w:r w:rsidR="1FFBE0B8">
        <w:t xml:space="preserve">, </w:t>
      </w:r>
      <w:r>
        <w:t>Viridiant,</w:t>
      </w:r>
      <w:r w:rsidR="1FFBE0B8">
        <w:t xml:space="preserve"> </w:t>
      </w:r>
      <w:r>
        <w:t>Appalachian Voices,</w:t>
      </w:r>
      <w:r w:rsidR="1FFBE0B8">
        <w:t xml:space="preserve"> </w:t>
      </w:r>
      <w:r>
        <w:t>Piedmont Environmental Council</w:t>
      </w:r>
      <w:r w:rsidR="1FFBE0B8">
        <w:t xml:space="preserve">, </w:t>
      </w:r>
      <w:r>
        <w:t>Virginia Poverty Law Center</w:t>
      </w:r>
      <w:r w:rsidR="1FFBE0B8">
        <w:t xml:space="preserve">, </w:t>
      </w:r>
      <w:r>
        <w:t>A&amp;N Electric Cooperative</w:t>
      </w:r>
      <w:r w:rsidR="1FFBE0B8">
        <w:t xml:space="preserve">, </w:t>
      </w:r>
      <w:r w:rsidR="373F98B9">
        <w:t xml:space="preserve">Appalachian Community Action &amp; Development Agency, </w:t>
      </w:r>
      <w:r>
        <w:t>and more</w:t>
      </w:r>
      <w:r w:rsidR="1FFBE0B8">
        <w:t>.</w:t>
      </w:r>
    </w:p>
    <w:p w:rsidRPr="00B02F17" w:rsidR="00B02F17" w:rsidRDefault="00B02F17" w14:paraId="53D57C2E" w14:textId="1786B1FF">
      <w:pPr>
        <w:pStyle w:val="ListParagraph"/>
        <w:numPr>
          <w:ilvl w:val="0"/>
          <w:numId w:val="16"/>
        </w:numPr>
      </w:pPr>
      <w:r w:rsidRPr="00B02F17">
        <w:t xml:space="preserve">Free, on-demand training (~10-min videos) + marketing toolkit — </w:t>
      </w:r>
      <w:r w:rsidR="00A26E8A">
        <w:t xml:space="preserve">contact </w:t>
      </w:r>
      <w:hyperlink w:history="1" r:id="rId13">
        <w:r w:rsidRPr="00FF7805" w:rsidR="00A26E8A">
          <w:rPr>
            <w:rStyle w:val="Hyperlink"/>
          </w:rPr>
          <w:t>Connect@energy.virginia.gov</w:t>
        </w:r>
      </w:hyperlink>
    </w:p>
    <w:p w:rsidRPr="004A726F" w:rsidR="00B02F17" w:rsidP="00093194" w:rsidRDefault="004A726F" w14:paraId="00DFD068" w14:textId="3658FF86">
      <w:pPr>
        <w:pStyle w:val="Heading3"/>
      </w:pPr>
      <w:r w:rsidRPr="004A726F">
        <w:t>Virginia</w:t>
      </w:r>
      <w:r w:rsidRPr="004A726F" w:rsidR="0078031A">
        <w:t xml:space="preserve"> Energy Connect QR Code</w:t>
      </w:r>
    </w:p>
    <w:p w:rsidRPr="00093194" w:rsidR="00B02F17" w:rsidP="0BD824B9" w:rsidRDefault="00B02F17" w14:paraId="3781BC91" w14:textId="54A8302C">
      <w:pPr>
        <w:ind w:firstLine="720"/>
      </w:pPr>
      <w:r w:rsidR="0078031A">
        <w:drawing>
          <wp:inline wp14:editId="6C652CD0" wp14:anchorId="46C49350">
            <wp:extent cx="1130300" cy="1113017"/>
            <wp:effectExtent l="0" t="0" r="0" b="0"/>
            <wp:docPr id="299095380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372" cy="112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864332" w:rsidR="008A7C7B">
      <w:footerReference w:type="default" r:id="rId1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4E89" w:rsidP="00E22CE9" w:rsidRDefault="006D4E89" w14:paraId="64EE9893" w14:textId="77777777">
      <w:pPr>
        <w:spacing w:after="0" w:line="240" w:lineRule="auto"/>
      </w:pPr>
      <w:r>
        <w:separator/>
      </w:r>
    </w:p>
  </w:endnote>
  <w:endnote w:type="continuationSeparator" w:id="0">
    <w:p w:rsidR="006D4E89" w:rsidP="00E22CE9" w:rsidRDefault="006D4E89" w14:paraId="7272E8A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">
    <w:altName w:val="Cambria"/>
    <w:panose1 w:val="00000000000000000000"/>
    <w:charset w:val="00"/>
    <w:family w:val="roman"/>
    <w:notTrueType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93194" w:rsidRDefault="00093194" w14:paraId="3FCE4CEC" w14:textId="063D88F0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BB1A16" wp14:editId="38B8EE26">
          <wp:simplePos x="0" y="0"/>
          <wp:positionH relativeFrom="page">
            <wp:align>right</wp:align>
          </wp:positionH>
          <wp:positionV relativeFrom="paragraph">
            <wp:posOffset>-47625</wp:posOffset>
          </wp:positionV>
          <wp:extent cx="7772400" cy="685067"/>
          <wp:effectExtent l="0" t="0" r="0" b="1270"/>
          <wp:wrapNone/>
          <wp:docPr id="203886046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860465" name="Picture 2038860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850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4E89" w:rsidP="00E22CE9" w:rsidRDefault="006D4E89" w14:paraId="1287242E" w14:textId="77777777">
      <w:pPr>
        <w:spacing w:after="0" w:line="240" w:lineRule="auto"/>
      </w:pPr>
      <w:r>
        <w:separator/>
      </w:r>
    </w:p>
  </w:footnote>
  <w:footnote w:type="continuationSeparator" w:id="0">
    <w:p w:rsidR="006D4E89" w:rsidP="00E22CE9" w:rsidRDefault="006D4E89" w14:paraId="0937AAA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2B7C"/>
    <w:multiLevelType w:val="multilevel"/>
    <w:tmpl w:val="BF0E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E8819FC"/>
    <w:multiLevelType w:val="hybridMultilevel"/>
    <w:tmpl w:val="19182B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530851"/>
    <w:multiLevelType w:val="multilevel"/>
    <w:tmpl w:val="5546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B17498A"/>
    <w:multiLevelType w:val="hybridMultilevel"/>
    <w:tmpl w:val="2A045BA6"/>
    <w:lvl w:ilvl="0" w:tplc="6AAE0228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16D604F"/>
    <w:multiLevelType w:val="hybridMultilevel"/>
    <w:tmpl w:val="136086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3230858"/>
    <w:multiLevelType w:val="hybridMultilevel"/>
    <w:tmpl w:val="70C485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A57FC2"/>
    <w:multiLevelType w:val="hybridMultilevel"/>
    <w:tmpl w:val="0BF051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C7772BC"/>
    <w:multiLevelType w:val="hybridMultilevel"/>
    <w:tmpl w:val="E5069E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DC429F8"/>
    <w:multiLevelType w:val="hybridMultilevel"/>
    <w:tmpl w:val="77F46E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EB66119"/>
    <w:multiLevelType w:val="hybridMultilevel"/>
    <w:tmpl w:val="FBEE97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3F76426"/>
    <w:multiLevelType w:val="multilevel"/>
    <w:tmpl w:val="C3AC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5A29293F"/>
    <w:multiLevelType w:val="hybridMultilevel"/>
    <w:tmpl w:val="2D604B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7B71592"/>
    <w:multiLevelType w:val="hybridMultilevel"/>
    <w:tmpl w:val="7C0C7D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A17381B"/>
    <w:multiLevelType w:val="hybridMultilevel"/>
    <w:tmpl w:val="6B4C9F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37E0A21"/>
    <w:multiLevelType w:val="hybridMultilevel"/>
    <w:tmpl w:val="7A7EB7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1E0B9B"/>
    <w:multiLevelType w:val="multilevel"/>
    <w:tmpl w:val="F888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84258AA"/>
    <w:multiLevelType w:val="hybridMultilevel"/>
    <w:tmpl w:val="D2DE11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51478316">
    <w:abstractNumId w:val="10"/>
  </w:num>
  <w:num w:numId="2" w16cid:durableId="1450540920">
    <w:abstractNumId w:val="2"/>
  </w:num>
  <w:num w:numId="3" w16cid:durableId="1568956842">
    <w:abstractNumId w:val="15"/>
  </w:num>
  <w:num w:numId="4" w16cid:durableId="429861580">
    <w:abstractNumId w:val="0"/>
  </w:num>
  <w:num w:numId="5" w16cid:durableId="2012491136">
    <w:abstractNumId w:val="8"/>
  </w:num>
  <w:num w:numId="6" w16cid:durableId="913050603">
    <w:abstractNumId w:val="16"/>
  </w:num>
  <w:num w:numId="7" w16cid:durableId="178088691">
    <w:abstractNumId w:val="7"/>
  </w:num>
  <w:num w:numId="8" w16cid:durableId="124542943">
    <w:abstractNumId w:val="3"/>
  </w:num>
  <w:num w:numId="9" w16cid:durableId="1794248172">
    <w:abstractNumId w:val="11"/>
  </w:num>
  <w:num w:numId="10" w16cid:durableId="1155603766">
    <w:abstractNumId w:val="13"/>
  </w:num>
  <w:num w:numId="11" w16cid:durableId="601500156">
    <w:abstractNumId w:val="12"/>
  </w:num>
  <w:num w:numId="12" w16cid:durableId="16782680">
    <w:abstractNumId w:val="1"/>
  </w:num>
  <w:num w:numId="13" w16cid:durableId="2015838544">
    <w:abstractNumId w:val="9"/>
  </w:num>
  <w:num w:numId="14" w16cid:durableId="346371623">
    <w:abstractNumId w:val="5"/>
  </w:num>
  <w:num w:numId="15" w16cid:durableId="1098519790">
    <w:abstractNumId w:val="4"/>
  </w:num>
  <w:num w:numId="16" w16cid:durableId="580793590">
    <w:abstractNumId w:val="14"/>
  </w:num>
  <w:num w:numId="17" w16cid:durableId="687103783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32"/>
    <w:rsid w:val="00093194"/>
    <w:rsid w:val="00124F5B"/>
    <w:rsid w:val="00147D65"/>
    <w:rsid w:val="001A4F17"/>
    <w:rsid w:val="001B0CD3"/>
    <w:rsid w:val="003C760A"/>
    <w:rsid w:val="004546E8"/>
    <w:rsid w:val="00495644"/>
    <w:rsid w:val="004A726F"/>
    <w:rsid w:val="004F21BD"/>
    <w:rsid w:val="005C659F"/>
    <w:rsid w:val="006B155E"/>
    <w:rsid w:val="006D4E89"/>
    <w:rsid w:val="0078031A"/>
    <w:rsid w:val="00864332"/>
    <w:rsid w:val="008A7C7B"/>
    <w:rsid w:val="008B00A5"/>
    <w:rsid w:val="00953CB3"/>
    <w:rsid w:val="00965B64"/>
    <w:rsid w:val="009D1027"/>
    <w:rsid w:val="00A26E8A"/>
    <w:rsid w:val="00A63AD9"/>
    <w:rsid w:val="00A765D4"/>
    <w:rsid w:val="00B02F17"/>
    <w:rsid w:val="00B14E78"/>
    <w:rsid w:val="00BA27E9"/>
    <w:rsid w:val="00BD6B95"/>
    <w:rsid w:val="00DB244F"/>
    <w:rsid w:val="00E22CE9"/>
    <w:rsid w:val="00F4750F"/>
    <w:rsid w:val="00F543DC"/>
    <w:rsid w:val="01E5ABE3"/>
    <w:rsid w:val="02203113"/>
    <w:rsid w:val="024E7569"/>
    <w:rsid w:val="026724A4"/>
    <w:rsid w:val="0404F348"/>
    <w:rsid w:val="05F33EFF"/>
    <w:rsid w:val="062726C5"/>
    <w:rsid w:val="06F46DAA"/>
    <w:rsid w:val="079F8AFC"/>
    <w:rsid w:val="096D7910"/>
    <w:rsid w:val="09879D3B"/>
    <w:rsid w:val="099250A5"/>
    <w:rsid w:val="09DA678B"/>
    <w:rsid w:val="0ABB03FA"/>
    <w:rsid w:val="0B46497B"/>
    <w:rsid w:val="0BD824B9"/>
    <w:rsid w:val="0C19CD3E"/>
    <w:rsid w:val="0CD7DAEA"/>
    <w:rsid w:val="1009F397"/>
    <w:rsid w:val="1056D37D"/>
    <w:rsid w:val="12073D74"/>
    <w:rsid w:val="1224FA2C"/>
    <w:rsid w:val="1261FC24"/>
    <w:rsid w:val="12968A82"/>
    <w:rsid w:val="12C9E695"/>
    <w:rsid w:val="141271CE"/>
    <w:rsid w:val="142A5F4E"/>
    <w:rsid w:val="1444998A"/>
    <w:rsid w:val="155566BF"/>
    <w:rsid w:val="15E8BDBF"/>
    <w:rsid w:val="160376DE"/>
    <w:rsid w:val="168CF0B5"/>
    <w:rsid w:val="169D0F3A"/>
    <w:rsid w:val="18950B23"/>
    <w:rsid w:val="189C97FF"/>
    <w:rsid w:val="1A0C2A87"/>
    <w:rsid w:val="1A49C7CC"/>
    <w:rsid w:val="1A579DE8"/>
    <w:rsid w:val="1B747434"/>
    <w:rsid w:val="1C35CC02"/>
    <w:rsid w:val="1CCE1A2C"/>
    <w:rsid w:val="1E088079"/>
    <w:rsid w:val="1E52B7F1"/>
    <w:rsid w:val="1E64A563"/>
    <w:rsid w:val="1E879C83"/>
    <w:rsid w:val="1ED77919"/>
    <w:rsid w:val="1EF56030"/>
    <w:rsid w:val="1EFFEF1B"/>
    <w:rsid w:val="1FFBE0B8"/>
    <w:rsid w:val="200BBC83"/>
    <w:rsid w:val="204FB64F"/>
    <w:rsid w:val="20A82449"/>
    <w:rsid w:val="20F65A16"/>
    <w:rsid w:val="21581433"/>
    <w:rsid w:val="217F4A98"/>
    <w:rsid w:val="21811B92"/>
    <w:rsid w:val="229C8E86"/>
    <w:rsid w:val="23B23726"/>
    <w:rsid w:val="2488927E"/>
    <w:rsid w:val="255DC8CC"/>
    <w:rsid w:val="263BDF2E"/>
    <w:rsid w:val="268F6BC3"/>
    <w:rsid w:val="26A73AD4"/>
    <w:rsid w:val="271789DD"/>
    <w:rsid w:val="27A01C93"/>
    <w:rsid w:val="27D4FEB3"/>
    <w:rsid w:val="2815A57A"/>
    <w:rsid w:val="28689642"/>
    <w:rsid w:val="2A0E453F"/>
    <w:rsid w:val="2AF6D534"/>
    <w:rsid w:val="2B54BA1D"/>
    <w:rsid w:val="2B6D8B24"/>
    <w:rsid w:val="2B86EAD6"/>
    <w:rsid w:val="2C1F87B2"/>
    <w:rsid w:val="2C684350"/>
    <w:rsid w:val="2C956C2B"/>
    <w:rsid w:val="2E8332D8"/>
    <w:rsid w:val="2F11F893"/>
    <w:rsid w:val="2F88F357"/>
    <w:rsid w:val="2FD81A15"/>
    <w:rsid w:val="3002A397"/>
    <w:rsid w:val="31782C88"/>
    <w:rsid w:val="31D9E664"/>
    <w:rsid w:val="31DA3F12"/>
    <w:rsid w:val="31E3755D"/>
    <w:rsid w:val="3219313D"/>
    <w:rsid w:val="3388689A"/>
    <w:rsid w:val="34A6F2C4"/>
    <w:rsid w:val="362E2C12"/>
    <w:rsid w:val="373F98B9"/>
    <w:rsid w:val="37D5F824"/>
    <w:rsid w:val="37E19720"/>
    <w:rsid w:val="3814BAFA"/>
    <w:rsid w:val="3819F987"/>
    <w:rsid w:val="38CD2868"/>
    <w:rsid w:val="38F0C538"/>
    <w:rsid w:val="3A18DC76"/>
    <w:rsid w:val="3A61CD4F"/>
    <w:rsid w:val="3AA1DC38"/>
    <w:rsid w:val="3AF2FF20"/>
    <w:rsid w:val="3BF425CA"/>
    <w:rsid w:val="3BF5762B"/>
    <w:rsid w:val="3C3D7F82"/>
    <w:rsid w:val="3C9C6884"/>
    <w:rsid w:val="3D536D37"/>
    <w:rsid w:val="3DE3B924"/>
    <w:rsid w:val="3E85C0EE"/>
    <w:rsid w:val="3F4212FA"/>
    <w:rsid w:val="409904E3"/>
    <w:rsid w:val="40B0CC37"/>
    <w:rsid w:val="423C6BBA"/>
    <w:rsid w:val="4242677C"/>
    <w:rsid w:val="4269DCFF"/>
    <w:rsid w:val="42AA24BF"/>
    <w:rsid w:val="42BEC4E9"/>
    <w:rsid w:val="43650828"/>
    <w:rsid w:val="444CABFC"/>
    <w:rsid w:val="446BB89F"/>
    <w:rsid w:val="450EE08C"/>
    <w:rsid w:val="45677E5D"/>
    <w:rsid w:val="475BFB22"/>
    <w:rsid w:val="47F82006"/>
    <w:rsid w:val="48859A5E"/>
    <w:rsid w:val="48D23F98"/>
    <w:rsid w:val="496DCF4F"/>
    <w:rsid w:val="4986EC34"/>
    <w:rsid w:val="4A1E7D53"/>
    <w:rsid w:val="4A2F5689"/>
    <w:rsid w:val="4AA9E285"/>
    <w:rsid w:val="4C3EFDBA"/>
    <w:rsid w:val="4CB68378"/>
    <w:rsid w:val="4D432F44"/>
    <w:rsid w:val="4DC0215A"/>
    <w:rsid w:val="4EE3954C"/>
    <w:rsid w:val="4F1F4E98"/>
    <w:rsid w:val="4F6D654F"/>
    <w:rsid w:val="505A81C6"/>
    <w:rsid w:val="51068D0D"/>
    <w:rsid w:val="513DA1A8"/>
    <w:rsid w:val="52DDEB8C"/>
    <w:rsid w:val="53347287"/>
    <w:rsid w:val="53E2EA75"/>
    <w:rsid w:val="5474D2DF"/>
    <w:rsid w:val="56333540"/>
    <w:rsid w:val="56C5A6D3"/>
    <w:rsid w:val="56F36107"/>
    <w:rsid w:val="576A9750"/>
    <w:rsid w:val="5852F53B"/>
    <w:rsid w:val="5AC756BF"/>
    <w:rsid w:val="5BAC0C89"/>
    <w:rsid w:val="5C5025BE"/>
    <w:rsid w:val="5CA2DED6"/>
    <w:rsid w:val="5D28FF58"/>
    <w:rsid w:val="5E3EF994"/>
    <w:rsid w:val="5E820C9D"/>
    <w:rsid w:val="5EEA853D"/>
    <w:rsid w:val="5EFDC484"/>
    <w:rsid w:val="5FAB03FB"/>
    <w:rsid w:val="603664B9"/>
    <w:rsid w:val="61B25F93"/>
    <w:rsid w:val="61E69526"/>
    <w:rsid w:val="61EE4546"/>
    <w:rsid w:val="6247EAEB"/>
    <w:rsid w:val="62AB04F2"/>
    <w:rsid w:val="62EF8291"/>
    <w:rsid w:val="63F67C22"/>
    <w:rsid w:val="652F3EAD"/>
    <w:rsid w:val="6969330C"/>
    <w:rsid w:val="6A9FEF6D"/>
    <w:rsid w:val="6DB51B92"/>
    <w:rsid w:val="6DBCC451"/>
    <w:rsid w:val="6FAF29AF"/>
    <w:rsid w:val="7044DDFE"/>
    <w:rsid w:val="70ADDFAB"/>
    <w:rsid w:val="70CE8399"/>
    <w:rsid w:val="70F60F6F"/>
    <w:rsid w:val="732CCB2B"/>
    <w:rsid w:val="736A2ED8"/>
    <w:rsid w:val="73F68D1C"/>
    <w:rsid w:val="743FE916"/>
    <w:rsid w:val="751AC557"/>
    <w:rsid w:val="76578DAF"/>
    <w:rsid w:val="77C5A142"/>
    <w:rsid w:val="77F532C3"/>
    <w:rsid w:val="7896E91C"/>
    <w:rsid w:val="78C42FFA"/>
    <w:rsid w:val="79452BD7"/>
    <w:rsid w:val="7C260AF2"/>
    <w:rsid w:val="7C548D7E"/>
    <w:rsid w:val="7D3D98FC"/>
    <w:rsid w:val="7D7481DD"/>
    <w:rsid w:val="7DFC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38760"/>
  <w15:chartTrackingRefBased/>
  <w15:docId w15:val="{70CCF5C3-14BD-430C-9186-B2BBF147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194"/>
    <w:pPr>
      <w:outlineLvl w:val="0"/>
    </w:pPr>
    <w:rPr>
      <w:rFonts w:ascii="Aptos Black" w:hAnsi="Aptos Black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3194"/>
    <w:pPr>
      <w:pBdr>
        <w:bottom w:val="single" w:color="auto" w:sz="4" w:space="1"/>
      </w:pBdr>
      <w:spacing w:before="480" w:after="240"/>
      <w:outlineLvl w:val="1"/>
    </w:pPr>
    <w:rPr>
      <w:rFonts w:ascii="Aptos Black" w:hAnsi="Aptos Black"/>
      <w:color w:val="00B0F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3194"/>
    <w:pPr>
      <w:spacing w:before="160"/>
      <w:outlineLvl w:val="2"/>
    </w:pPr>
    <w:rPr>
      <w:i/>
      <w:iCs/>
      <w:color w:val="00B0F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93194"/>
    <w:rPr>
      <w:rFonts w:ascii="Aptos Black" w:hAnsi="Aptos Black"/>
      <w:color w:val="000000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93194"/>
    <w:rPr>
      <w:rFonts w:ascii="Aptos Black" w:hAnsi="Aptos Black"/>
      <w:color w:val="00B0F0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093194"/>
    <w:rPr>
      <w:i/>
      <w:iCs/>
      <w:color w:val="00B0F0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6433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6433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433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6433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6433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64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33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6433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64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33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64332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D1027"/>
    <w:pPr>
      <w:numPr>
        <w:numId w:val="8"/>
      </w:numPr>
      <w:spacing w:after="80"/>
    </w:pPr>
  </w:style>
  <w:style w:type="character" w:styleId="IntenseEmphasis">
    <w:name w:val="Intense Emphasis"/>
    <w:basedOn w:val="DefaultParagraphFont"/>
    <w:uiPriority w:val="21"/>
    <w:qFormat/>
    <w:rsid w:val="00864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33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43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3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433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animating6ta1u10" w:customStyle="1">
    <w:name w:val="_animating_6ta1u_10"/>
    <w:basedOn w:val="DefaultParagraphFont"/>
    <w:rsid w:val="001B0CD3"/>
  </w:style>
  <w:style w:type="paragraph" w:styleId="font-claude-response-body" w:customStyle="1">
    <w:name w:val="font-claude-response-body"/>
    <w:basedOn w:val="Normal"/>
    <w:rsid w:val="001B0CD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B14E78"/>
    <w:rPr>
      <w:b/>
      <w:bCs/>
    </w:rPr>
  </w:style>
  <w:style w:type="character" w:styleId="Hyperlink">
    <w:name w:val="Hyperlink"/>
    <w:basedOn w:val="DefaultParagraphFont"/>
    <w:uiPriority w:val="99"/>
    <w:unhideWhenUsed/>
    <w:rsid w:val="00B14E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E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4E78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22CE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2CE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22CE9"/>
  </w:style>
  <w:style w:type="paragraph" w:styleId="Footer">
    <w:name w:val="footer"/>
    <w:basedOn w:val="Normal"/>
    <w:link w:val="FooterChar"/>
    <w:uiPriority w:val="99"/>
    <w:unhideWhenUsed/>
    <w:rsid w:val="00E22CE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2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Connect@energy.virginia.gov" TargetMode="External" Id="rId13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lp.constantcontactpages.com/sl/XD4lj0c" TargetMode="External" Id="rId12" /><Relationship Type="http://schemas.openxmlformats.org/officeDocument/2006/relationships/customXml" Target="../customXml/item2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energy.virginia.gov/connect/contractor-browser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energy.virginia.gov/connect" TargetMode="External" Id="rId10" /><Relationship Type="http://schemas.openxmlformats.org/officeDocument/2006/relationships/footer" Target="foot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1.png" Id="rId14" /><Relationship Type="http://schemas.microsoft.com/office/2019/05/relationships/documenttasks" Target="documenttasks/documenttasks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5C568F5C-9C49-4038-902A-F7DB754ED3F1}">
    <t:Anchor>
      <t:Comment id="486453806"/>
    </t:Anchor>
    <t:History>
      <t:Event id="{14FD02BF-2578-4E88-8697-83B3832B7138}" time="2026-06-16T15:51:16.246Z">
        <t:Attribution userId="S::jessica.greene@energy.virginia.gov::f10f208c-9162-45aa-8f4b-659fbb480316" userProvider="AD" userName="Greene, Jessica (Energy)"/>
        <t:Anchor>
          <t:Comment id="486453806"/>
        </t:Anchor>
        <t:Create/>
      </t:Event>
      <t:Event id="{7B8E38F6-F4AC-4A6F-B8C7-2A5EF79B4677}" time="2026-06-16T15:51:16.246Z">
        <t:Attribution userId="S::jessica.greene@energy.virginia.gov::f10f208c-9162-45aa-8f4b-659fbb480316" userProvider="AD" userName="Greene, Jessica (Energy)"/>
        <t:Anchor>
          <t:Comment id="486453806"/>
        </t:Anchor>
        <t:Assign userId="S::Bettina.Bergoo@energy.virginia.gov::3ab52409-4d37-4ab2-9b43-f4677f0820e6" userProvider="AD" userName="Bergoo, Bettina (Energy)"/>
      </t:Event>
      <t:Event id="{3E8C8A2A-BBE8-422E-83F5-0883F1B695DF}" time="2026-06-16T15:51:16.246Z">
        <t:Attribution userId="S::jessica.greene@energy.virginia.gov::f10f208c-9162-45aa-8f4b-659fbb480316" userProvider="AD" userName="Greene, Jessica (Energy)"/>
        <t:Anchor>
          <t:Comment id="486453806"/>
        </t:Anchor>
        <t:SetTitle title="@Bergoo, Bettina (Energy) Are we comfortable saying &quot;verified&quot; providers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24ED2C8492E4EADBA937CA1119FD6" ma:contentTypeVersion="15" ma:contentTypeDescription="Create a new document." ma:contentTypeScope="" ma:versionID="e15f2f79ca063d627ca13fb29c5d8480">
  <xsd:schema xmlns:xsd="http://www.w3.org/2001/XMLSchema" xmlns:xs="http://www.w3.org/2001/XMLSchema" xmlns:p="http://schemas.microsoft.com/office/2006/metadata/properties" xmlns:ns2="4d0cf8a6-db13-44ff-9be7-8993c21021b7" xmlns:ns3="bc7859b9-5717-42f6-ada5-7b436250c4c9" targetNamespace="http://schemas.microsoft.com/office/2006/metadata/properties" ma:root="true" ma:fieldsID="2fe064fa887d7890a5237a26aa52cc0b" ns2:_="" ns3:_="">
    <xsd:import namespace="4d0cf8a6-db13-44ff-9be7-8993c21021b7"/>
    <xsd:import namespace="bc7859b9-5717-42f6-ada5-7b436250c4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cf8a6-db13-44ff-9be7-8993c21021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d34ea90-4d56-4e66-9a89-73b6648f1290}" ma:internalName="TaxCatchAll" ma:showField="CatchAllData" ma:web="4d0cf8a6-db13-44ff-9be7-8993c2102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859b9-5717-42f6-ada5-7b436250c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20e099-540f-4e49-b54d-0e500676cc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7859b9-5717-42f6-ada5-7b436250c4c9">
      <Terms xmlns="http://schemas.microsoft.com/office/infopath/2007/PartnerControls"/>
    </lcf76f155ced4ddcb4097134ff3c332f>
    <TaxCatchAll xmlns="4d0cf8a6-db13-44ff-9be7-8993c21021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FA7049-5C5C-4E6E-A439-1D40C0B94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cf8a6-db13-44ff-9be7-8993c21021b7"/>
    <ds:schemaRef ds:uri="bc7859b9-5717-42f6-ada5-7b436250c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73208D-D007-4931-9152-6D81AFD13A8B}">
  <ds:schemaRefs>
    <ds:schemaRef ds:uri="http://schemas.microsoft.com/office/2006/metadata/properties"/>
    <ds:schemaRef ds:uri="http://schemas.microsoft.com/office/infopath/2007/PartnerControls"/>
    <ds:schemaRef ds:uri="bc7859b9-5717-42f6-ada5-7b436250c4c9"/>
    <ds:schemaRef ds:uri="4d0cf8a6-db13-44ff-9be7-8993c21021b7"/>
  </ds:schemaRefs>
</ds:datastoreItem>
</file>

<file path=customXml/itemProps3.xml><?xml version="1.0" encoding="utf-8"?>
<ds:datastoreItem xmlns:ds="http://schemas.openxmlformats.org/officeDocument/2006/customXml" ds:itemID="{D2A0EEDA-AA34-46D3-AD48-26177EF2F8A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Richard Borean</dc:creator>
  <keywords/>
  <dc:description/>
  <lastModifiedBy>Borean, Richard (Energy)</lastModifiedBy>
  <revision>25</revision>
  <dcterms:created xsi:type="dcterms:W3CDTF">2025-10-07T12:59:00.0000000Z</dcterms:created>
  <dcterms:modified xsi:type="dcterms:W3CDTF">2026-06-26T13:22:08.0196491Z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0x0101002B924ED2C8492E4EADBA937CA1119FD6</vt:lpwstr>
  </property>
  <property fmtid="{D5CDD505-2E9C-101B-9397-08002B2CF9AE}" pid="3" name="MediaServiceImageTags">
    <vt:lpwstr/>
  </property>
</Properties>
</file>